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0B50" w14:textId="77777777" w:rsidR="007D2C68" w:rsidRPr="00025CD0" w:rsidRDefault="007D2C68" w:rsidP="007D2C6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F339DB3">
        <w:rPr>
          <w:rFonts w:eastAsiaTheme="minorEastAsia"/>
          <w:b/>
          <w:bCs/>
          <w:u w:val="single"/>
        </w:rPr>
        <w:t xml:space="preserve">Presupuesto extenso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135"/>
        <w:gridCol w:w="2861"/>
        <w:gridCol w:w="1132"/>
        <w:gridCol w:w="997"/>
        <w:gridCol w:w="1057"/>
        <w:gridCol w:w="1636"/>
      </w:tblGrid>
      <w:tr w:rsidR="007D2C68" w:rsidRPr="00213CAA" w14:paraId="6141823C" w14:textId="77777777" w:rsidTr="00274DC4">
        <w:trPr>
          <w:trHeight w:val="49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5180E722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Concepto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592FF2EB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Descripción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1F870CF8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Costo Unitario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1B0959A4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Unidad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50C0B05C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# de unidades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15" w:type="dxa"/>
              <w:left w:w="15" w:type="dxa"/>
              <w:right w:w="15" w:type="dxa"/>
            </w:tcMar>
            <w:vAlign w:val="center"/>
          </w:tcPr>
          <w:p w14:paraId="0B3A93B7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</w:rPr>
              <w:t>Solicitud Aportación  a WWF</w:t>
            </w:r>
          </w:p>
        </w:tc>
      </w:tr>
      <w:tr w:rsidR="007D2C68" w:rsidRPr="00213CAA" w14:paraId="4B9A4C59" w14:textId="77777777" w:rsidTr="00274DC4">
        <w:trPr>
          <w:trHeight w:val="41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E1ED3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Personal</w:t>
            </w:r>
            <w:r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br/>
            </w: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Honorarios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5520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B899C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B0F79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D5AB8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DFC70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339D0B3E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6FCF51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14039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B6D5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7C0F9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081F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B4F46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0B491812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C5290F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EEA0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36995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663D4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88AB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7DAFD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38406D3C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2D1D32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5B28B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F8539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67F73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42AE8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EE5BD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2202F2EA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AAB6E17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B3349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B4392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C1FE4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03E3A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00D16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57C4F41A" w14:textId="77777777" w:rsidTr="00274DC4">
        <w:trPr>
          <w:trHeight w:val="315"/>
        </w:trPr>
        <w:tc>
          <w:tcPr>
            <w:tcW w:w="7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C064" w14:textId="77777777" w:rsidR="007D2C68" w:rsidRPr="00213CAA" w:rsidRDefault="007D2C68" w:rsidP="00274DC4">
            <w:pPr>
              <w:spacing w:after="0"/>
              <w:ind w:right="113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Subtotal 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ersonal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043A9DD0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248E0CDA" w14:textId="77777777" w:rsidTr="00274DC4">
        <w:trPr>
          <w:trHeight w:val="20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5647C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Viaticos</w:t>
            </w:r>
          </w:p>
        </w:tc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CB71F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0471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$500,000.00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93746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Pieza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3234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4AA17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$500,000.00</w:t>
            </w:r>
          </w:p>
        </w:tc>
      </w:tr>
      <w:tr w:rsidR="007D2C68" w:rsidRPr="00213CAA" w14:paraId="1DC10C50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8FBF2A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A266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3EB5D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$10,000.00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90D21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Pizas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6343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1C4A1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$100,000.00</w:t>
            </w:r>
          </w:p>
        </w:tc>
      </w:tr>
      <w:tr w:rsidR="007D2C68" w:rsidRPr="00213CAA" w14:paraId="68483B35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0218E8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2677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A8730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0FBC1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Casetas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E13F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C0853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6CD1BEC8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36143F0A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333DB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92E80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CB74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Ltrs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EEAA6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C9D0D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3D70C9AC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590EE4D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2CC2C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A9C6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0D915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ETC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F7C2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1B45A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603E313C" w14:textId="77777777" w:rsidTr="00274DC4">
        <w:trPr>
          <w:trHeight w:val="315"/>
        </w:trPr>
        <w:tc>
          <w:tcPr>
            <w:tcW w:w="7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59152" w14:textId="77777777" w:rsidR="007D2C68" w:rsidRPr="00213CAA" w:rsidRDefault="007D2C68" w:rsidP="00274DC4">
            <w:pPr>
              <w:spacing w:after="0"/>
              <w:ind w:right="113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Subtotal 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á</w:t>
            </w: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ticos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29D4B55B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$600,000.00</w:t>
            </w:r>
          </w:p>
        </w:tc>
      </w:tr>
      <w:tr w:rsidR="007D2C68" w:rsidRPr="00213CAA" w14:paraId="2FCC1345" w14:textId="77777777" w:rsidTr="00274DC4">
        <w:trPr>
          <w:trHeight w:val="24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3A815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Equipo</w:t>
            </w:r>
          </w:p>
        </w:tc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40CF0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2ED2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E341D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FFBF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D199A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518120FB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0C0E3D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B21A3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63E23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A88FB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5A482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4BFDB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183C1ADC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DB10BA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9DB7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84FC6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90DB0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ED999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EB96B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33C1A81B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54DF2D5B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BE82F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70AAB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139C9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8A92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ABF81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744760BD" w14:textId="77777777" w:rsidTr="00274DC4">
        <w:trPr>
          <w:trHeight w:val="315"/>
        </w:trPr>
        <w:tc>
          <w:tcPr>
            <w:tcW w:w="7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AF165" w14:textId="77777777" w:rsidR="007D2C68" w:rsidRPr="00213CAA" w:rsidRDefault="007D2C68" w:rsidP="00274DC4">
            <w:pPr>
              <w:spacing w:after="0"/>
              <w:ind w:right="113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Subtotal 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quipo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66EB8482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52CFB5DF" w14:textId="77777777" w:rsidTr="00274DC4">
        <w:trPr>
          <w:trHeight w:val="23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739FA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tc.</w:t>
            </w:r>
          </w:p>
        </w:tc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82DAC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CF114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9850D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21612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57BEA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7A21AE48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580FB24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F405C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4F0AC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1DBDC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C7DFB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9F827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29054764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7927F03F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896E7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1D2B0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CA1AC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3275D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9F97F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677AF5E8" w14:textId="77777777" w:rsidTr="00274DC4">
        <w:trPr>
          <w:trHeight w:val="315"/>
        </w:trPr>
        <w:tc>
          <w:tcPr>
            <w:tcW w:w="1135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A90A164" w14:textId="77777777" w:rsidR="007D2C68" w:rsidRPr="00213CAA" w:rsidRDefault="007D2C68" w:rsidP="00274D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C5FE8" w14:textId="77777777" w:rsidR="007D2C68" w:rsidRPr="00213CAA" w:rsidRDefault="007D2C68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81450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FEA0D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2B5EA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98688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421AF419" w14:textId="77777777" w:rsidTr="00274DC4">
        <w:trPr>
          <w:trHeight w:val="315"/>
        </w:trPr>
        <w:tc>
          <w:tcPr>
            <w:tcW w:w="7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8B1B3" w14:textId="77777777" w:rsidR="007D2C68" w:rsidRPr="00213CAA" w:rsidRDefault="007D2C68" w:rsidP="00274DC4">
            <w:pPr>
              <w:spacing w:after="0"/>
              <w:ind w:right="113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Subtotal  ETC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610619DC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60C184B6" w14:textId="77777777" w:rsidTr="00274DC4">
        <w:trPr>
          <w:trHeight w:val="31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417E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tc.</w:t>
            </w:r>
          </w:p>
        </w:tc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45385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Costo administrativo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4D980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8E895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F50E2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E9CC8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2D32ECE9" w14:textId="77777777" w:rsidTr="00274DC4">
        <w:trPr>
          <w:trHeight w:val="315"/>
        </w:trPr>
        <w:tc>
          <w:tcPr>
            <w:tcW w:w="7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D3512" w14:textId="77777777" w:rsidR="007D2C68" w:rsidRPr="00213CAA" w:rsidRDefault="007D2C68" w:rsidP="00274DC4">
            <w:pPr>
              <w:spacing w:after="0"/>
              <w:ind w:right="113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Subtotal  ETC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15" w:type="dxa"/>
              <w:left w:w="15" w:type="dxa"/>
              <w:right w:w="15" w:type="dxa"/>
            </w:tcMar>
            <w:vAlign w:val="center"/>
          </w:tcPr>
          <w:p w14:paraId="44B9F684" w14:textId="77777777" w:rsidR="007D2C68" w:rsidRPr="00213CAA" w:rsidRDefault="007D2C68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$0.00</w:t>
            </w:r>
          </w:p>
        </w:tc>
      </w:tr>
      <w:tr w:rsidR="007D2C68" w:rsidRPr="00213CAA" w14:paraId="2934DF78" w14:textId="77777777" w:rsidTr="00274DC4">
        <w:trPr>
          <w:trHeight w:val="315"/>
        </w:trPr>
        <w:tc>
          <w:tcPr>
            <w:tcW w:w="7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78103" w14:textId="77777777" w:rsidR="007D2C68" w:rsidRPr="00213CAA" w:rsidRDefault="007D2C68" w:rsidP="00274DC4">
            <w:pPr>
              <w:spacing w:after="0"/>
              <w:ind w:right="113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Gran 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otal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BDD05D0" w14:textId="77777777" w:rsidR="007D2C68" w:rsidRPr="00213CAA" w:rsidRDefault="007D2C68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$600,000.00</w:t>
            </w:r>
          </w:p>
        </w:tc>
      </w:tr>
    </w:tbl>
    <w:p w14:paraId="4C35A91E" w14:textId="77777777" w:rsidR="003D0E2E" w:rsidRDefault="003D0E2E"/>
    <w:sectPr w:rsidR="003D0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68"/>
    <w:rsid w:val="000D54BE"/>
    <w:rsid w:val="003D0E2E"/>
    <w:rsid w:val="007D2C68"/>
    <w:rsid w:val="00A01E21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F75B4"/>
  <w15:chartTrackingRefBased/>
  <w15:docId w15:val="{AAE95E63-F1AC-234A-9B0A-29BA5D00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68"/>
    <w:pPr>
      <w:spacing w:line="259" w:lineRule="auto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C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X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X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C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X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C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X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C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X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C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C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X"/>
    </w:rPr>
  </w:style>
  <w:style w:type="character" w:customStyle="1" w:styleId="TitleChar">
    <w:name w:val="Title Char"/>
    <w:basedOn w:val="DefaultParagraphFont"/>
    <w:link w:val="Title"/>
    <w:uiPriority w:val="10"/>
    <w:rsid w:val="007D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C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X"/>
    </w:rPr>
  </w:style>
  <w:style w:type="character" w:customStyle="1" w:styleId="SubtitleChar">
    <w:name w:val="Subtitle Char"/>
    <w:basedOn w:val="DefaultParagraphFont"/>
    <w:link w:val="Subtitle"/>
    <w:uiPriority w:val="11"/>
    <w:rsid w:val="007D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C6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MX"/>
    </w:rPr>
  </w:style>
  <w:style w:type="character" w:customStyle="1" w:styleId="QuoteChar">
    <w:name w:val="Quote Char"/>
    <w:basedOn w:val="DefaultParagraphFont"/>
    <w:link w:val="Quote"/>
    <w:uiPriority w:val="29"/>
    <w:rsid w:val="007D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C68"/>
    <w:pPr>
      <w:spacing w:line="278" w:lineRule="auto"/>
      <w:ind w:left="720"/>
      <w:contextualSpacing/>
    </w:pPr>
    <w:rPr>
      <w:sz w:val="24"/>
      <w:szCs w:val="24"/>
      <w:lang w:val="en-MX"/>
    </w:rPr>
  </w:style>
  <w:style w:type="character" w:styleId="IntenseEmphasis">
    <w:name w:val="Intense Emphasis"/>
    <w:basedOn w:val="DefaultParagraphFont"/>
    <w:uiPriority w:val="21"/>
    <w:qFormat/>
    <w:rsid w:val="007D2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1</cp:revision>
  <dcterms:created xsi:type="dcterms:W3CDTF">2026-01-30T21:28:00Z</dcterms:created>
  <dcterms:modified xsi:type="dcterms:W3CDTF">2026-01-30T21:28:00Z</dcterms:modified>
</cp:coreProperties>
</file>